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3E" w:rsidRPr="00D73984" w:rsidRDefault="0035393E" w:rsidP="00224892">
      <w:pPr>
        <w:spacing w:before="252" w:line="322" w:lineRule="exact"/>
        <w:ind w:right="105"/>
        <w:jc w:val="right"/>
        <w:rPr>
          <w:bCs/>
          <w:sz w:val="28"/>
          <w:szCs w:val="28"/>
          <w:lang w:val="ru-RU"/>
        </w:rPr>
      </w:pPr>
      <w:r w:rsidRPr="00D73984">
        <w:rPr>
          <w:bCs/>
          <w:sz w:val="28"/>
          <w:szCs w:val="28"/>
          <w:lang w:val="ru-RU"/>
        </w:rPr>
        <w:t>Приложение №4</w:t>
      </w:r>
    </w:p>
    <w:p w:rsidR="00941237" w:rsidRPr="00746EA8" w:rsidRDefault="00941237" w:rsidP="00941237">
      <w:pPr>
        <w:spacing w:before="252" w:line="322" w:lineRule="exact"/>
        <w:ind w:right="105"/>
        <w:jc w:val="right"/>
        <w:rPr>
          <w:bCs/>
          <w:i/>
          <w:sz w:val="28"/>
          <w:szCs w:val="28"/>
          <w:lang w:val="ru-RU"/>
        </w:rPr>
      </w:pPr>
      <w:r w:rsidRPr="00746EA8">
        <w:rPr>
          <w:bCs/>
          <w:i/>
          <w:sz w:val="28"/>
          <w:szCs w:val="28"/>
          <w:lang w:val="ru-RU"/>
        </w:rPr>
        <w:t xml:space="preserve">к Положению о внутренней системе оценки качества образования </w:t>
      </w:r>
    </w:p>
    <w:p w:rsidR="00941237" w:rsidRPr="00746EA8" w:rsidRDefault="00941237" w:rsidP="00941237">
      <w:pPr>
        <w:spacing w:before="252" w:line="322" w:lineRule="exact"/>
        <w:ind w:right="105"/>
        <w:jc w:val="right"/>
        <w:rPr>
          <w:b/>
          <w:bCs/>
          <w:sz w:val="28"/>
          <w:szCs w:val="28"/>
          <w:lang w:val="ru-RU"/>
        </w:rPr>
      </w:pPr>
      <w:r w:rsidRPr="00746EA8">
        <w:rPr>
          <w:bCs/>
          <w:i/>
          <w:sz w:val="28"/>
          <w:szCs w:val="28"/>
          <w:lang w:val="ru-RU"/>
        </w:rPr>
        <w:t xml:space="preserve">ТМК ДОУ « </w:t>
      </w:r>
      <w:proofErr w:type="spellStart"/>
      <w:r w:rsidRPr="00746EA8">
        <w:rPr>
          <w:bCs/>
          <w:i/>
          <w:sz w:val="28"/>
          <w:szCs w:val="28"/>
          <w:lang w:val="ru-RU"/>
        </w:rPr>
        <w:t>Хатангский</w:t>
      </w:r>
      <w:proofErr w:type="spellEnd"/>
      <w:r w:rsidRPr="00746EA8">
        <w:rPr>
          <w:bCs/>
          <w:i/>
          <w:sz w:val="28"/>
          <w:szCs w:val="28"/>
          <w:lang w:val="ru-RU"/>
        </w:rPr>
        <w:t xml:space="preserve"> детский сад комбинированного вида «Снежинка»</w:t>
      </w:r>
    </w:p>
    <w:p w:rsidR="0035393E" w:rsidRPr="00746EA8" w:rsidRDefault="0035393E" w:rsidP="0035393E">
      <w:pPr>
        <w:tabs>
          <w:tab w:val="left" w:pos="9215"/>
        </w:tabs>
        <w:ind w:left="212" w:right="2353" w:firstLine="2246"/>
        <w:rPr>
          <w:b/>
          <w:bCs/>
          <w:sz w:val="28"/>
          <w:szCs w:val="28"/>
          <w:lang w:val="ru-RU"/>
        </w:rPr>
      </w:pPr>
    </w:p>
    <w:p w:rsidR="0035393E" w:rsidRPr="00746EA8" w:rsidRDefault="00941237" w:rsidP="00941237">
      <w:pPr>
        <w:tabs>
          <w:tab w:val="left" w:pos="9215"/>
          <w:tab w:val="left" w:pos="9356"/>
        </w:tabs>
        <w:ind w:left="4395" w:right="1132" w:hanging="5246"/>
        <w:rPr>
          <w:b/>
          <w:bCs/>
          <w:sz w:val="28"/>
          <w:szCs w:val="28"/>
          <w:lang w:val="ru-RU"/>
        </w:rPr>
      </w:pPr>
      <w:r w:rsidRPr="00746EA8">
        <w:rPr>
          <w:b/>
          <w:bCs/>
          <w:sz w:val="28"/>
          <w:szCs w:val="28"/>
          <w:lang w:val="ru-RU"/>
        </w:rPr>
        <w:t xml:space="preserve">                                          </w:t>
      </w:r>
      <w:r w:rsidR="0035393E" w:rsidRPr="00746EA8">
        <w:rPr>
          <w:b/>
          <w:bCs/>
          <w:sz w:val="28"/>
          <w:szCs w:val="28"/>
          <w:lang w:val="ru-RU"/>
        </w:rPr>
        <w:t xml:space="preserve">Карта </w:t>
      </w:r>
      <w:r w:rsidRPr="00746EA8">
        <w:rPr>
          <w:b/>
          <w:bCs/>
          <w:sz w:val="28"/>
          <w:szCs w:val="28"/>
          <w:lang w:val="ru-RU"/>
        </w:rPr>
        <w:t xml:space="preserve">анализа материально-технических  условий </w:t>
      </w:r>
      <w:bookmarkStart w:id="0" w:name="_GoBack"/>
      <w:bookmarkEnd w:id="0"/>
      <w:r w:rsidR="0035393E" w:rsidRPr="00746EA8">
        <w:rPr>
          <w:b/>
          <w:bCs/>
          <w:sz w:val="28"/>
          <w:szCs w:val="28"/>
          <w:lang w:val="ru-RU"/>
        </w:rPr>
        <w:t xml:space="preserve">реализации ООП </w:t>
      </w:r>
    </w:p>
    <w:tbl>
      <w:tblPr>
        <w:tblStyle w:val="a5"/>
        <w:tblpPr w:leftFromText="180" w:rightFromText="180" w:vertAnchor="text" w:horzAnchor="margin" w:tblpXSpec="center" w:tblpY="233"/>
        <w:tblW w:w="11590" w:type="dxa"/>
        <w:tblLayout w:type="fixed"/>
        <w:tblLook w:val="04A0" w:firstRow="1" w:lastRow="0" w:firstColumn="1" w:lastColumn="0" w:noHBand="0" w:noVBand="1"/>
      </w:tblPr>
      <w:tblGrid>
        <w:gridCol w:w="607"/>
        <w:gridCol w:w="2903"/>
        <w:gridCol w:w="5812"/>
        <w:gridCol w:w="2268"/>
      </w:tblGrid>
      <w:tr w:rsidR="00746EA8" w:rsidRPr="00F31431" w:rsidTr="00746EA8">
        <w:trPr>
          <w:trHeight w:val="1081"/>
        </w:trPr>
        <w:tc>
          <w:tcPr>
            <w:tcW w:w="607" w:type="dxa"/>
            <w:shd w:val="clear" w:color="auto" w:fill="FFFFFF" w:themeFill="background1"/>
          </w:tcPr>
          <w:p w:rsidR="00941237" w:rsidRPr="00746EA8" w:rsidRDefault="00941237" w:rsidP="00941237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746EA8">
              <w:rPr>
                <w:b/>
                <w:sz w:val="24"/>
                <w:szCs w:val="24"/>
                <w:lang w:val="ru-RU"/>
              </w:rPr>
              <w:t>№</w:t>
            </w:r>
          </w:p>
          <w:p w:rsidR="00941237" w:rsidRPr="00746EA8" w:rsidRDefault="00941237" w:rsidP="00941237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746EA8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746EA8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903" w:type="dxa"/>
            <w:shd w:val="clear" w:color="auto" w:fill="FFFFFF" w:themeFill="background1"/>
          </w:tcPr>
          <w:p w:rsidR="00941237" w:rsidRPr="00746EA8" w:rsidRDefault="00941237" w:rsidP="00941237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746EA8">
              <w:rPr>
                <w:b/>
                <w:sz w:val="24"/>
                <w:szCs w:val="24"/>
                <w:lang w:val="ru-RU"/>
              </w:rPr>
              <w:t>Показатели оценки материально-технических условий реализации ООП ДОУ</w:t>
            </w:r>
          </w:p>
        </w:tc>
        <w:tc>
          <w:tcPr>
            <w:tcW w:w="5812" w:type="dxa"/>
            <w:shd w:val="clear" w:color="auto" w:fill="FFFFFF" w:themeFill="background1"/>
          </w:tcPr>
          <w:p w:rsidR="00941237" w:rsidRPr="00746EA8" w:rsidRDefault="00941237" w:rsidP="00941237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746EA8">
              <w:rPr>
                <w:b/>
                <w:sz w:val="24"/>
                <w:szCs w:val="24"/>
                <w:lang w:val="ru-RU"/>
              </w:rPr>
              <w:t>Критерии оценки материально-технических условий реализации ООП ДОУ</w:t>
            </w:r>
          </w:p>
        </w:tc>
        <w:tc>
          <w:tcPr>
            <w:tcW w:w="2268" w:type="dxa"/>
            <w:shd w:val="clear" w:color="auto" w:fill="FFFFFF" w:themeFill="background1"/>
          </w:tcPr>
          <w:p w:rsidR="00941237" w:rsidRPr="00746EA8" w:rsidRDefault="00941237" w:rsidP="0094123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46EA8">
              <w:rPr>
                <w:b/>
                <w:sz w:val="24"/>
                <w:szCs w:val="24"/>
              </w:rPr>
              <w:t>Фактические данные</w:t>
            </w:r>
          </w:p>
        </w:tc>
      </w:tr>
      <w:tr w:rsidR="00746EA8" w:rsidRPr="00F31431" w:rsidTr="00746EA8">
        <w:trPr>
          <w:trHeight w:val="820"/>
        </w:trPr>
        <w:tc>
          <w:tcPr>
            <w:tcW w:w="607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03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Оснащенность ДОУ Учебно-методическими пособиями в соответствии </w:t>
            </w:r>
            <w:proofErr w:type="gramStart"/>
            <w:r w:rsidRPr="00746EA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46EA8">
              <w:rPr>
                <w:sz w:val="24"/>
                <w:szCs w:val="24"/>
                <w:lang w:val="ru-RU"/>
              </w:rPr>
              <w:t xml:space="preserve"> ОП</w:t>
            </w:r>
          </w:p>
        </w:tc>
        <w:tc>
          <w:tcPr>
            <w:tcW w:w="5812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Наличие учебно-методических пособий в соответствии </w:t>
            </w:r>
            <w:proofErr w:type="gramStart"/>
            <w:r w:rsidRPr="00746EA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46EA8">
              <w:rPr>
                <w:sz w:val="24"/>
                <w:szCs w:val="24"/>
                <w:lang w:val="ru-RU"/>
              </w:rPr>
              <w:t xml:space="preserve"> ОП</w:t>
            </w:r>
          </w:p>
        </w:tc>
        <w:tc>
          <w:tcPr>
            <w:tcW w:w="2268" w:type="dxa"/>
          </w:tcPr>
          <w:p w:rsidR="00941237" w:rsidRPr="00746EA8" w:rsidRDefault="00941237" w:rsidP="00941237">
            <w:pPr>
              <w:pStyle w:val="a6"/>
              <w:jc w:val="center"/>
              <w:rPr>
                <w:sz w:val="24"/>
                <w:szCs w:val="24"/>
              </w:rPr>
            </w:pPr>
            <w:r w:rsidRPr="00746EA8">
              <w:rPr>
                <w:sz w:val="24"/>
                <w:szCs w:val="24"/>
              </w:rPr>
              <w:t>да/нет</w:t>
            </w:r>
          </w:p>
        </w:tc>
      </w:tr>
      <w:tr w:rsidR="00746EA8" w:rsidRPr="00F31431" w:rsidTr="00746EA8">
        <w:trPr>
          <w:trHeight w:val="535"/>
        </w:trPr>
        <w:tc>
          <w:tcPr>
            <w:tcW w:w="607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03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</w:rPr>
            </w:pPr>
            <w:r w:rsidRPr="00746EA8">
              <w:rPr>
                <w:sz w:val="24"/>
                <w:szCs w:val="24"/>
              </w:rPr>
              <w:t>Оснащенность ДОУ методической литературой</w:t>
            </w:r>
          </w:p>
        </w:tc>
        <w:tc>
          <w:tcPr>
            <w:tcW w:w="5812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 Наличие методической литературы в соответствии с перечнем ОП </w:t>
            </w:r>
          </w:p>
        </w:tc>
        <w:tc>
          <w:tcPr>
            <w:tcW w:w="2268" w:type="dxa"/>
          </w:tcPr>
          <w:p w:rsidR="00941237" w:rsidRPr="00746EA8" w:rsidRDefault="00941237" w:rsidP="00941237">
            <w:pPr>
              <w:pStyle w:val="a6"/>
              <w:jc w:val="center"/>
              <w:rPr>
                <w:sz w:val="24"/>
                <w:szCs w:val="24"/>
              </w:rPr>
            </w:pPr>
            <w:r w:rsidRPr="00746EA8">
              <w:rPr>
                <w:sz w:val="24"/>
                <w:szCs w:val="24"/>
              </w:rPr>
              <w:t>да/нет</w:t>
            </w:r>
          </w:p>
        </w:tc>
      </w:tr>
      <w:tr w:rsidR="00746EA8" w:rsidRPr="00F31431" w:rsidTr="00746EA8">
        <w:trPr>
          <w:trHeight w:val="535"/>
        </w:trPr>
        <w:tc>
          <w:tcPr>
            <w:tcW w:w="607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03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</w:rPr>
            </w:pPr>
            <w:r w:rsidRPr="00746EA8">
              <w:rPr>
                <w:sz w:val="24"/>
                <w:szCs w:val="24"/>
                <w:lang w:val="ru-RU"/>
              </w:rPr>
              <w:t>П</w:t>
            </w:r>
            <w:r w:rsidRPr="00746EA8">
              <w:rPr>
                <w:sz w:val="24"/>
                <w:szCs w:val="24"/>
              </w:rPr>
              <w:t>редметно</w:t>
            </w:r>
            <w:r w:rsidRPr="00746EA8">
              <w:rPr>
                <w:sz w:val="24"/>
                <w:szCs w:val="24"/>
                <w:lang w:val="ru-RU"/>
              </w:rPr>
              <w:t xml:space="preserve"> </w:t>
            </w:r>
            <w:r w:rsidRPr="00746EA8">
              <w:rPr>
                <w:sz w:val="24"/>
                <w:szCs w:val="24"/>
              </w:rPr>
              <w:t>-</w:t>
            </w:r>
            <w:r w:rsidRPr="00746EA8">
              <w:rPr>
                <w:sz w:val="24"/>
                <w:szCs w:val="24"/>
                <w:lang w:val="ru-RU"/>
              </w:rPr>
              <w:t xml:space="preserve"> </w:t>
            </w:r>
            <w:r w:rsidRPr="00746EA8">
              <w:rPr>
                <w:sz w:val="24"/>
                <w:szCs w:val="24"/>
              </w:rPr>
              <w:t>пространственная среда</w:t>
            </w:r>
          </w:p>
        </w:tc>
        <w:tc>
          <w:tcPr>
            <w:tcW w:w="5812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Соответствие предметно-пространственной среды требованиям ООП </w:t>
            </w:r>
            <w:proofErr w:type="gramStart"/>
            <w:r w:rsidRPr="00746EA8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941237" w:rsidRPr="00746EA8" w:rsidRDefault="00941237" w:rsidP="00941237">
            <w:pPr>
              <w:pStyle w:val="a6"/>
              <w:jc w:val="center"/>
              <w:rPr>
                <w:sz w:val="24"/>
                <w:szCs w:val="24"/>
              </w:rPr>
            </w:pPr>
            <w:r w:rsidRPr="00746EA8">
              <w:rPr>
                <w:sz w:val="24"/>
                <w:szCs w:val="24"/>
              </w:rPr>
              <w:t xml:space="preserve">Соответствуют </w:t>
            </w:r>
            <w:r w:rsidRPr="00746EA8">
              <w:rPr>
                <w:sz w:val="24"/>
                <w:szCs w:val="24"/>
                <w:lang w:val="ru-RU"/>
              </w:rPr>
              <w:t xml:space="preserve">/ </w:t>
            </w:r>
            <w:r w:rsidRPr="00746EA8">
              <w:rPr>
                <w:sz w:val="24"/>
                <w:szCs w:val="24"/>
              </w:rPr>
              <w:t>не</w:t>
            </w:r>
            <w:r w:rsidRPr="00746EA8">
              <w:rPr>
                <w:sz w:val="24"/>
                <w:szCs w:val="24"/>
                <w:lang w:val="ru-RU"/>
              </w:rPr>
              <w:t xml:space="preserve"> </w:t>
            </w:r>
            <w:r w:rsidRPr="00746EA8">
              <w:rPr>
                <w:sz w:val="24"/>
                <w:szCs w:val="24"/>
              </w:rPr>
              <w:t>соответствует</w:t>
            </w:r>
          </w:p>
        </w:tc>
      </w:tr>
      <w:tr w:rsidR="00746EA8" w:rsidRPr="00F31431" w:rsidTr="00746EA8">
        <w:trPr>
          <w:trHeight w:val="273"/>
        </w:trPr>
        <w:tc>
          <w:tcPr>
            <w:tcW w:w="607" w:type="dxa"/>
            <w:vMerge w:val="restart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03" w:type="dxa"/>
            <w:vMerge w:val="restart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</w:rPr>
            </w:pPr>
            <w:r w:rsidRPr="00746EA8">
              <w:rPr>
                <w:sz w:val="24"/>
                <w:szCs w:val="24"/>
              </w:rPr>
              <w:t>Соблюдение требований СанПиН</w:t>
            </w:r>
          </w:p>
        </w:tc>
        <w:tc>
          <w:tcPr>
            <w:tcW w:w="5812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Устранение предписаний в установленные сроки</w:t>
            </w:r>
          </w:p>
        </w:tc>
        <w:tc>
          <w:tcPr>
            <w:tcW w:w="2268" w:type="dxa"/>
          </w:tcPr>
          <w:p w:rsidR="00941237" w:rsidRPr="00746EA8" w:rsidRDefault="00941237" w:rsidP="00941237">
            <w:pPr>
              <w:pStyle w:val="a6"/>
              <w:jc w:val="center"/>
              <w:rPr>
                <w:sz w:val="24"/>
                <w:szCs w:val="24"/>
              </w:rPr>
            </w:pPr>
            <w:r w:rsidRPr="00746EA8">
              <w:rPr>
                <w:sz w:val="24"/>
                <w:szCs w:val="24"/>
              </w:rPr>
              <w:t>да/нет</w:t>
            </w:r>
          </w:p>
        </w:tc>
      </w:tr>
      <w:tr w:rsidR="00746EA8" w:rsidRPr="00F31431" w:rsidTr="00746EA8">
        <w:trPr>
          <w:trHeight w:val="559"/>
        </w:trPr>
        <w:tc>
          <w:tcPr>
            <w:tcW w:w="607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903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Санитарное состояние и содержание помещений и участков ДОУ</w:t>
            </w:r>
          </w:p>
        </w:tc>
        <w:tc>
          <w:tcPr>
            <w:tcW w:w="2268" w:type="dxa"/>
          </w:tcPr>
          <w:p w:rsidR="00941237" w:rsidRPr="00746EA8" w:rsidRDefault="00941237" w:rsidP="0094123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</w:rPr>
              <w:t xml:space="preserve">Соответствуют </w:t>
            </w:r>
            <w:r w:rsidRPr="00746EA8">
              <w:rPr>
                <w:sz w:val="24"/>
                <w:szCs w:val="24"/>
                <w:lang w:val="ru-RU"/>
              </w:rPr>
              <w:t xml:space="preserve">/ </w:t>
            </w:r>
            <w:r w:rsidRPr="00746EA8">
              <w:rPr>
                <w:sz w:val="24"/>
                <w:szCs w:val="24"/>
              </w:rPr>
              <w:t>не</w:t>
            </w:r>
            <w:r w:rsidRPr="00746EA8">
              <w:rPr>
                <w:sz w:val="24"/>
                <w:szCs w:val="24"/>
                <w:lang w:val="ru-RU"/>
              </w:rPr>
              <w:t xml:space="preserve"> </w:t>
            </w:r>
            <w:r w:rsidRPr="00746EA8">
              <w:rPr>
                <w:sz w:val="24"/>
                <w:szCs w:val="24"/>
              </w:rPr>
              <w:t>соответствует</w:t>
            </w:r>
          </w:p>
        </w:tc>
      </w:tr>
      <w:tr w:rsidR="00746EA8" w:rsidRPr="00F31431" w:rsidTr="00746EA8">
        <w:trPr>
          <w:trHeight w:val="820"/>
        </w:trPr>
        <w:tc>
          <w:tcPr>
            <w:tcW w:w="607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903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Исправность системы отопления и вентиляции: температурный режим, состояние ограждений отопительных приборов</w:t>
            </w:r>
          </w:p>
        </w:tc>
        <w:tc>
          <w:tcPr>
            <w:tcW w:w="2268" w:type="dxa"/>
          </w:tcPr>
          <w:p w:rsidR="00941237" w:rsidRPr="00746EA8" w:rsidRDefault="00941237" w:rsidP="0094123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</w:rPr>
              <w:t>да/нет</w:t>
            </w:r>
          </w:p>
        </w:tc>
      </w:tr>
      <w:tr w:rsidR="00746EA8" w:rsidRPr="00F31431" w:rsidTr="00746EA8">
        <w:trPr>
          <w:trHeight w:val="1093"/>
        </w:trPr>
        <w:tc>
          <w:tcPr>
            <w:tcW w:w="607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903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Естественное и искусственное освещение: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-  исправность осветительных приборов - чистота оконных стекол - размещение комнатных растений на подоконниках</w:t>
            </w:r>
          </w:p>
        </w:tc>
        <w:tc>
          <w:tcPr>
            <w:tcW w:w="2268" w:type="dxa"/>
          </w:tcPr>
          <w:p w:rsidR="00941237" w:rsidRPr="00746EA8" w:rsidRDefault="00941237" w:rsidP="0094123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</w:rPr>
              <w:t>да/нет</w:t>
            </w:r>
          </w:p>
        </w:tc>
      </w:tr>
      <w:tr w:rsidR="00746EA8" w:rsidRPr="00F31431" w:rsidTr="00746EA8">
        <w:trPr>
          <w:trHeight w:val="1367"/>
        </w:trPr>
        <w:tc>
          <w:tcPr>
            <w:tcW w:w="607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903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Оборудование пищеблока, инвентаря, посуды: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- исправность технологического и холодильного оборудования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контроль правильного хранения сырой и готовой продукции.</w:t>
            </w:r>
          </w:p>
        </w:tc>
        <w:tc>
          <w:tcPr>
            <w:tcW w:w="2268" w:type="dxa"/>
          </w:tcPr>
          <w:p w:rsidR="00941237" w:rsidRPr="00746EA8" w:rsidRDefault="00941237" w:rsidP="0094123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</w:rPr>
              <w:t xml:space="preserve">Соответствуют </w:t>
            </w:r>
            <w:r w:rsidRPr="00746EA8">
              <w:rPr>
                <w:sz w:val="24"/>
                <w:szCs w:val="24"/>
                <w:lang w:val="ru-RU"/>
              </w:rPr>
              <w:t xml:space="preserve">/ </w:t>
            </w:r>
            <w:r w:rsidRPr="00746EA8">
              <w:rPr>
                <w:sz w:val="24"/>
                <w:szCs w:val="24"/>
              </w:rPr>
              <w:t>не</w:t>
            </w:r>
            <w:r w:rsidRPr="00746EA8">
              <w:rPr>
                <w:sz w:val="24"/>
                <w:szCs w:val="24"/>
                <w:lang w:val="ru-RU"/>
              </w:rPr>
              <w:t xml:space="preserve"> </w:t>
            </w:r>
            <w:r w:rsidRPr="00746EA8">
              <w:rPr>
                <w:sz w:val="24"/>
                <w:szCs w:val="24"/>
              </w:rPr>
              <w:t>соответствует</w:t>
            </w:r>
          </w:p>
        </w:tc>
      </w:tr>
      <w:tr w:rsidR="00746EA8" w:rsidRPr="00F31431" w:rsidTr="00746EA8">
        <w:trPr>
          <w:trHeight w:val="1913"/>
        </w:trPr>
        <w:tc>
          <w:tcPr>
            <w:tcW w:w="607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903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Состояние оборудования и его размещение в помещениях ДОУ: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- соответствие детской мебели росту детей;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- наличие маркировки на индивидуальных шкафчиках, полотеничницах, кроватях;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- наличие сертификата на игрушки, мягкий инвентарь</w:t>
            </w:r>
          </w:p>
        </w:tc>
        <w:tc>
          <w:tcPr>
            <w:tcW w:w="2268" w:type="dxa"/>
          </w:tcPr>
          <w:p w:rsidR="00941237" w:rsidRPr="00746EA8" w:rsidRDefault="00941237" w:rsidP="00746E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6EA8">
              <w:rPr>
                <w:sz w:val="24"/>
                <w:szCs w:val="24"/>
              </w:rPr>
              <w:t>Соответствуют</w:t>
            </w:r>
            <w:proofErr w:type="spellEnd"/>
            <w:r w:rsidRPr="00746EA8">
              <w:rPr>
                <w:sz w:val="24"/>
                <w:szCs w:val="24"/>
              </w:rPr>
              <w:t xml:space="preserve"> </w:t>
            </w:r>
            <w:r w:rsidRPr="00746EA8"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746EA8">
              <w:rPr>
                <w:sz w:val="24"/>
                <w:szCs w:val="24"/>
              </w:rPr>
              <w:t>не</w:t>
            </w:r>
            <w:proofErr w:type="spellEnd"/>
            <w:r w:rsidRPr="00746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EA8">
              <w:rPr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46EA8" w:rsidRPr="00F31431" w:rsidTr="00746EA8">
        <w:trPr>
          <w:trHeight w:val="1616"/>
        </w:trPr>
        <w:tc>
          <w:tcPr>
            <w:tcW w:w="607" w:type="dxa"/>
            <w:vMerge w:val="restart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03" w:type="dxa"/>
            <w:vMerge w:val="restart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 ОТ и ТБ, ГО и ЧС: - знание сотрудниками  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требований </w:t>
            </w:r>
            <w:proofErr w:type="gramStart"/>
            <w:r w:rsidRPr="00746EA8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746EA8">
              <w:rPr>
                <w:sz w:val="24"/>
                <w:szCs w:val="24"/>
                <w:lang w:val="ru-RU"/>
              </w:rPr>
              <w:t xml:space="preserve"> ОТ, ГО;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соблюдение требований по охране жизни и здоровья детей в группах ДОУ и кабинетах специалистов, требований техники безопасности: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- закрепление мебели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- сопротивление изоляции электросети и заземления оборудования</w:t>
            </w:r>
          </w:p>
        </w:tc>
        <w:tc>
          <w:tcPr>
            <w:tcW w:w="2268" w:type="dxa"/>
          </w:tcPr>
          <w:p w:rsidR="00941237" w:rsidRPr="00746EA8" w:rsidRDefault="00941237" w:rsidP="00746E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6EA8">
              <w:rPr>
                <w:sz w:val="24"/>
                <w:szCs w:val="24"/>
              </w:rPr>
              <w:t>Соответствуют</w:t>
            </w:r>
            <w:proofErr w:type="spellEnd"/>
            <w:r w:rsidRPr="00746EA8">
              <w:rPr>
                <w:sz w:val="24"/>
                <w:szCs w:val="24"/>
              </w:rPr>
              <w:t xml:space="preserve"> </w:t>
            </w:r>
            <w:r w:rsidRPr="00746EA8"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746EA8">
              <w:rPr>
                <w:sz w:val="24"/>
                <w:szCs w:val="24"/>
              </w:rPr>
              <w:t>не</w:t>
            </w:r>
            <w:proofErr w:type="spellEnd"/>
            <w:r w:rsidRPr="00746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EA8">
              <w:rPr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46EA8" w:rsidRPr="00F31431" w:rsidTr="00746EA8">
        <w:trPr>
          <w:trHeight w:val="1105"/>
        </w:trPr>
        <w:tc>
          <w:tcPr>
            <w:tcW w:w="607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903" w:type="dxa"/>
            <w:vMerge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Пожарная безопасность: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- соответствие материально-технических условий требованиям пожарной безопасности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 xml:space="preserve">- техническое состояние огнетушителей;  </w:t>
            </w:r>
          </w:p>
          <w:p w:rsidR="00941237" w:rsidRPr="00746EA8" w:rsidRDefault="00941237" w:rsidP="00941237">
            <w:pPr>
              <w:pStyle w:val="a6"/>
              <w:rPr>
                <w:sz w:val="24"/>
                <w:szCs w:val="24"/>
                <w:lang w:val="ru-RU"/>
              </w:rPr>
            </w:pPr>
            <w:r w:rsidRPr="00746EA8">
              <w:rPr>
                <w:sz w:val="24"/>
                <w:szCs w:val="24"/>
                <w:lang w:val="ru-RU"/>
              </w:rPr>
              <w:t>- работоспособность внутренних пожарных кранов на водоотдачу с перекаткой</w:t>
            </w:r>
          </w:p>
        </w:tc>
        <w:tc>
          <w:tcPr>
            <w:tcW w:w="2268" w:type="dxa"/>
          </w:tcPr>
          <w:p w:rsidR="00941237" w:rsidRPr="00746EA8" w:rsidRDefault="00941237" w:rsidP="00746EA8">
            <w:pPr>
              <w:pStyle w:val="a6"/>
              <w:ind w:right="24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6EA8">
              <w:rPr>
                <w:sz w:val="24"/>
                <w:szCs w:val="24"/>
              </w:rPr>
              <w:t>Соответствуют</w:t>
            </w:r>
            <w:proofErr w:type="spellEnd"/>
            <w:r w:rsidRPr="00746EA8">
              <w:rPr>
                <w:sz w:val="24"/>
                <w:szCs w:val="24"/>
              </w:rPr>
              <w:t xml:space="preserve"> </w:t>
            </w:r>
            <w:r w:rsidRPr="00746EA8"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746EA8">
              <w:rPr>
                <w:sz w:val="24"/>
                <w:szCs w:val="24"/>
              </w:rPr>
              <w:t>не</w:t>
            </w:r>
            <w:proofErr w:type="spellEnd"/>
            <w:r w:rsidR="00746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EA8">
              <w:rPr>
                <w:sz w:val="24"/>
                <w:szCs w:val="24"/>
              </w:rPr>
              <w:t>соответствует</w:t>
            </w:r>
            <w:proofErr w:type="spellEnd"/>
          </w:p>
        </w:tc>
      </w:tr>
    </w:tbl>
    <w:p w:rsidR="00224892" w:rsidRDefault="00224892" w:rsidP="0035393E">
      <w:pPr>
        <w:tabs>
          <w:tab w:val="left" w:pos="9215"/>
        </w:tabs>
        <w:ind w:left="212" w:right="2353" w:firstLine="2246"/>
        <w:rPr>
          <w:b/>
          <w:bCs/>
          <w:sz w:val="28"/>
          <w:szCs w:val="28"/>
          <w:lang w:val="ru-RU"/>
        </w:rPr>
      </w:pPr>
    </w:p>
    <w:p w:rsidR="00224892" w:rsidRDefault="00224892" w:rsidP="0035393E">
      <w:pPr>
        <w:tabs>
          <w:tab w:val="left" w:pos="9215"/>
        </w:tabs>
        <w:ind w:left="212" w:right="2353" w:firstLine="2246"/>
        <w:rPr>
          <w:b/>
          <w:bCs/>
          <w:sz w:val="28"/>
          <w:szCs w:val="28"/>
          <w:lang w:val="ru-RU"/>
        </w:rPr>
      </w:pPr>
    </w:p>
    <w:p w:rsidR="00224892" w:rsidRDefault="00224892" w:rsidP="0035393E">
      <w:pPr>
        <w:tabs>
          <w:tab w:val="left" w:pos="9215"/>
        </w:tabs>
        <w:ind w:left="212" w:right="2353" w:firstLine="2246"/>
        <w:rPr>
          <w:b/>
          <w:bCs/>
          <w:sz w:val="28"/>
          <w:szCs w:val="28"/>
          <w:lang w:val="ru-RU"/>
        </w:rPr>
      </w:pPr>
    </w:p>
    <w:p w:rsidR="0035393E" w:rsidRPr="0035393E" w:rsidRDefault="0035393E" w:rsidP="0035393E">
      <w:pPr>
        <w:pStyle w:val="a3"/>
        <w:spacing w:before="2"/>
        <w:rPr>
          <w:b/>
          <w:bCs/>
          <w:sz w:val="20"/>
          <w:szCs w:val="20"/>
          <w:lang w:val="ru-RU"/>
        </w:rPr>
      </w:pPr>
    </w:p>
    <w:sectPr w:rsidR="0035393E" w:rsidRPr="0035393E" w:rsidSect="00746EA8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72BC"/>
    <w:multiLevelType w:val="hybridMultilevel"/>
    <w:tmpl w:val="C55CFB00"/>
    <w:lvl w:ilvl="0" w:tplc="D7FECFB2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8C744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4AD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0E5F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AE22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AD922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80368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E58C6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638B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1D8"/>
    <w:rsid w:val="000461D8"/>
    <w:rsid w:val="00055E6F"/>
    <w:rsid w:val="00224892"/>
    <w:rsid w:val="002B0355"/>
    <w:rsid w:val="0035393E"/>
    <w:rsid w:val="004305E5"/>
    <w:rsid w:val="004F61CF"/>
    <w:rsid w:val="00746EA8"/>
    <w:rsid w:val="009325A3"/>
    <w:rsid w:val="00941237"/>
    <w:rsid w:val="0099267E"/>
    <w:rsid w:val="009F73FC"/>
    <w:rsid w:val="00B0401D"/>
    <w:rsid w:val="00BB05B3"/>
    <w:rsid w:val="00D73984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39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5393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35393E"/>
    <w:pPr>
      <w:ind w:left="103"/>
    </w:pPr>
  </w:style>
  <w:style w:type="table" w:styleId="a5">
    <w:name w:val="Table Grid"/>
    <w:basedOn w:val="a1"/>
    <w:uiPriority w:val="59"/>
    <w:rsid w:val="0035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1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F6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1C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9028-38BB-4A56-8957-481A585A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Елена</cp:lastModifiedBy>
  <cp:revision>10</cp:revision>
  <cp:lastPrinted>2017-12-06T03:21:00Z</cp:lastPrinted>
  <dcterms:created xsi:type="dcterms:W3CDTF">2017-11-22T04:42:00Z</dcterms:created>
  <dcterms:modified xsi:type="dcterms:W3CDTF">2018-03-10T05:14:00Z</dcterms:modified>
</cp:coreProperties>
</file>