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7" w:rsidRPr="00AD7674" w:rsidRDefault="002768D7" w:rsidP="000B690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</w:rPr>
      </w:pPr>
      <w:r w:rsidRPr="002768D7">
        <w:rPr>
          <w:rFonts w:ascii="Times New Roman" w:hAnsi="Times New Roman" w:cs="Times New Roman"/>
          <w:b/>
          <w:bCs/>
          <w:color w:val="000000"/>
        </w:rPr>
        <w:t xml:space="preserve">ИНФОРМАЦИЯ ОБ ОПИСАНИИ </w:t>
      </w:r>
      <w:r>
        <w:rPr>
          <w:rFonts w:ascii="Times New Roman" w:hAnsi="Times New Roman" w:cs="Times New Roman"/>
          <w:b/>
          <w:bCs/>
          <w:color w:val="000000"/>
        </w:rPr>
        <w:t>АДАПТИРОВАННОЙ ОСНОВНОЙ ОБРАЗОВАТЕЛЬНОЙ ПРОГРАММЫ</w:t>
      </w:r>
    </w:p>
    <w:p w:rsidR="00C60407" w:rsidRPr="00C60407" w:rsidRDefault="002768D7" w:rsidP="000B690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C60407">
        <w:rPr>
          <w:rFonts w:ascii="Times New Roman" w:hAnsi="Times New Roman" w:cs="Times New Roman"/>
        </w:rPr>
        <w:t xml:space="preserve">Адаптированная основная </w:t>
      </w:r>
      <w:r w:rsidRPr="00C60407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 дошкольного образования Таймырского муниципального </w:t>
      </w:r>
      <w:r w:rsidR="00733633" w:rsidRPr="00C60407">
        <w:rPr>
          <w:rFonts w:ascii="Times New Roman" w:eastAsia="Times New Roman" w:hAnsi="Times New Roman" w:cs="Times New Roman"/>
          <w:color w:val="000000"/>
          <w:lang w:eastAsia="ru-RU"/>
        </w:rPr>
        <w:t>казенного</w:t>
      </w:r>
      <w:r w:rsidRPr="00C60407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дошкольного образовательного учреждения </w:t>
      </w:r>
      <w:proofErr w:type="gramStart"/>
      <w:r w:rsidRPr="00C6040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33633" w:rsidRPr="00C604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33633" w:rsidRPr="00C60407">
        <w:rPr>
          <w:rFonts w:ascii="Times New Roman" w:eastAsia="Times New Roman" w:hAnsi="Times New Roman" w:cs="Times New Roman"/>
          <w:color w:val="000000"/>
          <w:lang w:eastAsia="ru-RU"/>
        </w:rPr>
        <w:t>Хатангский</w:t>
      </w:r>
      <w:proofErr w:type="spellEnd"/>
      <w:proofErr w:type="gramEnd"/>
      <w:r w:rsidR="00733633" w:rsidRPr="00C60407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C60407">
        <w:rPr>
          <w:rFonts w:ascii="Times New Roman" w:eastAsia="Times New Roman" w:hAnsi="Times New Roman" w:cs="Times New Roman"/>
          <w:color w:val="000000"/>
          <w:lang w:eastAsia="ru-RU"/>
        </w:rPr>
        <w:t>етский сад комбинированного вида «</w:t>
      </w:r>
      <w:r w:rsidR="00733633" w:rsidRPr="00C60407">
        <w:rPr>
          <w:rFonts w:ascii="Times New Roman" w:eastAsia="Times New Roman" w:hAnsi="Times New Roman" w:cs="Times New Roman"/>
          <w:color w:val="000000"/>
          <w:lang w:eastAsia="ru-RU"/>
        </w:rPr>
        <w:t>Снежинка</w:t>
      </w:r>
      <w:r w:rsidRPr="00C60407">
        <w:rPr>
          <w:rFonts w:ascii="Times New Roman" w:eastAsia="Times New Roman" w:hAnsi="Times New Roman" w:cs="Times New Roman"/>
          <w:color w:val="000000"/>
          <w:lang w:eastAsia="ru-RU"/>
        </w:rPr>
        <w:t xml:space="preserve">» разработана для детей </w:t>
      </w:r>
      <w:r w:rsidR="00C60407" w:rsidRPr="00FC47D5">
        <w:rPr>
          <w:rFonts w:ascii="Times New Roman" w:eastAsia="Times New Roman" w:hAnsi="Times New Roman" w:cs="Times New Roman"/>
          <w:lang w:eastAsia="ru-RU"/>
        </w:rPr>
        <w:t>для детей с нарушениями речи</w:t>
      </w:r>
      <w:r w:rsidR="00C60407" w:rsidRPr="00C60407">
        <w:rPr>
          <w:rFonts w:ascii="Times New Roman" w:eastAsia="Times New Roman" w:hAnsi="Times New Roman" w:cs="Times New Roman"/>
          <w:lang w:eastAsia="ru-RU"/>
        </w:rPr>
        <w:t>.</w:t>
      </w:r>
    </w:p>
    <w:p w:rsidR="00C60407" w:rsidRDefault="00C60407" w:rsidP="000B690E">
      <w:pPr>
        <w:pStyle w:val="a5"/>
        <w:rPr>
          <w:color w:val="000000"/>
          <w:lang w:eastAsia="ru-RU"/>
        </w:rPr>
      </w:pPr>
      <w:r w:rsidRPr="00C60407">
        <w:rPr>
          <w:lang w:eastAsia="ru-RU"/>
        </w:rPr>
        <w:t>АООП ДО для детей с тяжелыми нарушениями речи самостоятельно разрабатывается и</w:t>
      </w:r>
      <w:r w:rsidRPr="00C60407">
        <w:rPr>
          <w:lang w:eastAsia="ru-RU"/>
        </w:rPr>
        <w:br/>
        <w:t>утверждается организацией, осуществляющей образовательную деятельность в соответствии</w:t>
      </w:r>
      <w:r w:rsidRPr="00C60407">
        <w:rPr>
          <w:lang w:eastAsia="ru-RU"/>
        </w:rPr>
        <w:br/>
        <w:t>с Федеральным государственным образовательным стандартом дошкольного образования</w:t>
      </w:r>
      <w:r w:rsidRPr="00C60407">
        <w:rPr>
          <w:lang w:eastAsia="ru-RU"/>
        </w:rPr>
        <w:br/>
        <w:t>(далее ФГОС ДО) .АООП ДО для детей с тяжелыми нарушениями речи определяет содержание образования</w:t>
      </w:r>
      <w:r w:rsidR="009F2B6F">
        <w:rPr>
          <w:lang w:eastAsia="ru-RU"/>
        </w:rPr>
        <w:t xml:space="preserve"> </w:t>
      </w:r>
      <w:r w:rsidRPr="00C60407">
        <w:rPr>
          <w:lang w:eastAsia="ru-RU"/>
        </w:rPr>
        <w:t>,ожидаемые результаты и условия ее реализации.</w:t>
      </w:r>
      <w:r w:rsidRPr="00C60407">
        <w:rPr>
          <w:lang w:eastAsia="ru-RU"/>
        </w:rPr>
        <w:br/>
        <w:t>Адаптированная основная общеобразовательная программа дошкольного образования</w:t>
      </w:r>
      <w:r w:rsidRPr="00C60407">
        <w:rPr>
          <w:lang w:eastAsia="ru-RU"/>
        </w:rPr>
        <w:br/>
        <w:t>(АООП ДО) для детей с тяжелыми нарушениями речи государственного казенного</w:t>
      </w:r>
      <w:r w:rsidRPr="00C60407">
        <w:rPr>
          <w:lang w:eastAsia="ru-RU"/>
        </w:rPr>
        <w:br/>
        <w:t>дошкольно</w:t>
      </w:r>
      <w:r>
        <w:rPr>
          <w:lang w:eastAsia="ru-RU"/>
        </w:rPr>
        <w:t xml:space="preserve">го образовательного учреждения </w:t>
      </w:r>
      <w:r w:rsidRPr="00C60407">
        <w:rPr>
          <w:lang w:eastAsia="ru-RU"/>
        </w:rPr>
        <w:t>ТМК ДОУ «</w:t>
      </w:r>
      <w:proofErr w:type="spellStart"/>
      <w:r w:rsidRPr="00C60407">
        <w:rPr>
          <w:lang w:eastAsia="ru-RU"/>
        </w:rPr>
        <w:t>Хатангский</w:t>
      </w:r>
      <w:proofErr w:type="spellEnd"/>
      <w:r w:rsidRPr="00C60407">
        <w:rPr>
          <w:lang w:eastAsia="ru-RU"/>
        </w:rPr>
        <w:t xml:space="preserve"> детский сад комбинированного вида «Снежинка» разработана в</w:t>
      </w:r>
      <w:r>
        <w:rPr>
          <w:lang w:eastAsia="ru-RU"/>
        </w:rPr>
        <w:t xml:space="preserve"> </w:t>
      </w:r>
      <w:r w:rsidRPr="00C60407">
        <w:rPr>
          <w:lang w:eastAsia="ru-RU"/>
        </w:rPr>
        <w:t>соответствии с:</w:t>
      </w:r>
    </w:p>
    <w:p w:rsidR="002768D7" w:rsidRDefault="00C60407" w:rsidP="000B690E">
      <w:pPr>
        <w:pStyle w:val="a5"/>
        <w:rPr>
          <w:rFonts w:eastAsia="Times New Roman"/>
          <w:color w:val="000000"/>
          <w:lang w:eastAsia="ru-RU"/>
        </w:rPr>
      </w:pPr>
      <w:r w:rsidRPr="00FC47D5">
        <w:rPr>
          <w:rFonts w:eastAsia="Times New Roman"/>
          <w:lang w:eastAsia="ru-RU"/>
        </w:rPr>
        <w:sym w:font="Symbol" w:char="F0B7"/>
      </w:r>
      <w:r w:rsidRPr="00FC47D5">
        <w:rPr>
          <w:rFonts w:eastAsia="Times New Roman"/>
          <w:lang w:eastAsia="ru-RU"/>
        </w:rPr>
        <w:t>Законом Российской Федерации «Об образовании в РФ»</w:t>
      </w:r>
      <w:r>
        <w:rPr>
          <w:rFonts w:eastAsia="Times New Roman"/>
          <w:lang w:eastAsia="ru-RU"/>
        </w:rPr>
        <w:t xml:space="preserve"> </w:t>
      </w:r>
      <w:r w:rsidR="002768D7" w:rsidRPr="00AD7674">
        <w:rPr>
          <w:rFonts w:eastAsia="Times New Roman"/>
          <w:color w:val="000000"/>
          <w:lang w:eastAsia="ru-RU"/>
        </w:rPr>
        <w:t>от 29.12.2012г.</w:t>
      </w:r>
    </w:p>
    <w:p w:rsidR="00C60407" w:rsidRDefault="00C60407" w:rsidP="000B690E">
      <w:pPr>
        <w:pStyle w:val="a5"/>
        <w:rPr>
          <w:rFonts w:eastAsia="Times New Roman"/>
          <w:color w:val="000000"/>
          <w:lang w:eastAsia="ru-RU"/>
        </w:rPr>
      </w:pPr>
      <w:r w:rsidRPr="00FC47D5">
        <w:rPr>
          <w:rFonts w:eastAsia="Times New Roman"/>
          <w:lang w:eastAsia="ru-RU"/>
        </w:rPr>
        <w:sym w:font="Symbol" w:char="F0B7"/>
      </w:r>
      <w:r w:rsidRPr="00C60407">
        <w:rPr>
          <w:rFonts w:eastAsia="Times New Roman"/>
          <w:color w:val="000000"/>
          <w:lang w:eastAsia="ru-RU"/>
        </w:rPr>
        <w:t xml:space="preserve"> </w:t>
      </w:r>
      <w:r w:rsidRPr="00AD7674">
        <w:rPr>
          <w:rFonts w:eastAsia="Times New Roman"/>
          <w:color w:val="000000"/>
          <w:lang w:eastAsia="ru-RU"/>
        </w:rPr>
        <w:t xml:space="preserve">Приказом </w:t>
      </w:r>
      <w:proofErr w:type="spellStart"/>
      <w:r w:rsidRPr="00AD7674">
        <w:rPr>
          <w:rFonts w:eastAsia="Times New Roman"/>
          <w:color w:val="000000"/>
          <w:lang w:eastAsia="ru-RU"/>
        </w:rPr>
        <w:t>Минобрнауки</w:t>
      </w:r>
      <w:proofErr w:type="spellEnd"/>
      <w:r w:rsidRPr="00AD7674">
        <w:rPr>
          <w:rFonts w:eastAsia="Times New Roman"/>
          <w:color w:val="000000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C60407" w:rsidRPr="009F2B6F" w:rsidRDefault="00C60407" w:rsidP="000B690E">
      <w:pPr>
        <w:pStyle w:val="a5"/>
        <w:rPr>
          <w:rFonts w:eastAsia="Times New Roman"/>
          <w:lang w:eastAsia="ru-RU"/>
        </w:rPr>
      </w:pPr>
      <w:r w:rsidRPr="009F2B6F">
        <w:rPr>
          <w:rFonts w:eastAsia="Times New Roman"/>
          <w:lang w:eastAsia="ru-RU"/>
        </w:rPr>
        <w:sym w:font="Symbol" w:char="F0B7"/>
      </w:r>
      <w:r w:rsidRPr="009F2B6F">
        <w:rPr>
          <w:rFonts w:eastAsia="Times New Roman"/>
          <w:lang w:eastAsia="ru-RU"/>
        </w:rPr>
        <w:t xml:space="preserve">  Комментариями к ФГОС дошкольного образования. </w:t>
      </w:r>
      <w:proofErr w:type="spellStart"/>
      <w:r w:rsidRPr="009F2B6F">
        <w:rPr>
          <w:rFonts w:eastAsia="Times New Roman"/>
          <w:lang w:eastAsia="ru-RU"/>
        </w:rPr>
        <w:t>Минобрнауки</w:t>
      </w:r>
      <w:proofErr w:type="spellEnd"/>
      <w:r w:rsidRPr="009F2B6F">
        <w:rPr>
          <w:rFonts w:eastAsia="Times New Roman"/>
          <w:lang w:eastAsia="ru-RU"/>
        </w:rPr>
        <w:t xml:space="preserve"> России от 28 февраля 2014 года №08-249.</w:t>
      </w:r>
    </w:p>
    <w:p w:rsidR="00C60407" w:rsidRDefault="00C60407" w:rsidP="000B69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FC47D5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F2B6F">
        <w:rPr>
          <w:rFonts w:ascii="Times New Roman" w:eastAsia="Times New Roman" w:hAnsi="Times New Roman" w:cs="Times New Roman"/>
          <w:lang w:eastAsia="ru-RU"/>
        </w:rPr>
        <w:t xml:space="preserve">  Санитарно-эпидемиологических правил и нормативов СанПиН 2.4.1.3049-13 от 15 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>мая 2013 года, утвержденные Постановлением Главного государственного санитарного врача РФ № 26.</w:t>
      </w:r>
      <w:r w:rsidRPr="00AD767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C47D5">
        <w:rPr>
          <w:rFonts w:ascii="Times New Roman" w:eastAsia="Times New Roman" w:hAnsi="Times New Roman" w:cs="Times New Roman"/>
          <w:lang w:eastAsia="ru-RU"/>
        </w:rPr>
        <w:br/>
      </w:r>
      <w:r w:rsidRPr="00FC47D5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F2B6F">
        <w:rPr>
          <w:rFonts w:ascii="Times New Roman" w:eastAsia="Times New Roman" w:hAnsi="Times New Roman" w:cs="Times New Roman"/>
          <w:lang w:eastAsia="ru-RU"/>
        </w:rPr>
        <w:t xml:space="preserve">Декларацией </w:t>
      </w:r>
      <w:r w:rsidRPr="00FC47D5">
        <w:rPr>
          <w:rFonts w:ascii="Times New Roman" w:eastAsia="Times New Roman" w:hAnsi="Times New Roman" w:cs="Times New Roman"/>
          <w:lang w:eastAsia="ru-RU"/>
        </w:rPr>
        <w:t>прав ребенка;</w:t>
      </w:r>
      <w:r w:rsidRPr="00FC47D5">
        <w:rPr>
          <w:rFonts w:ascii="Times New Roman" w:eastAsia="Times New Roman" w:hAnsi="Times New Roman" w:cs="Times New Roman"/>
          <w:lang w:eastAsia="ru-RU"/>
        </w:rPr>
        <w:br/>
      </w:r>
      <w:r w:rsidRPr="00FC47D5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C47D5">
        <w:rPr>
          <w:rFonts w:ascii="Times New Roman" w:eastAsia="Times New Roman" w:hAnsi="Times New Roman" w:cs="Times New Roman"/>
          <w:lang w:eastAsia="ru-RU"/>
        </w:rPr>
        <w:t>Санитарно-эпидемиологическими требованиями к устройству, содержанию и организации</w:t>
      </w:r>
      <w:r w:rsidRPr="00FC47D5">
        <w:rPr>
          <w:rFonts w:ascii="Times New Roman" w:eastAsia="Times New Roman" w:hAnsi="Times New Roman" w:cs="Times New Roman"/>
          <w:lang w:eastAsia="ru-RU"/>
        </w:rPr>
        <w:br/>
        <w:t>режима работы в дошкольных организациях;</w:t>
      </w:r>
      <w:r w:rsidRPr="00FC47D5">
        <w:rPr>
          <w:rFonts w:ascii="Times New Roman" w:eastAsia="Times New Roman" w:hAnsi="Times New Roman" w:cs="Times New Roman"/>
          <w:lang w:eastAsia="ru-RU"/>
        </w:rPr>
        <w:br/>
      </w:r>
      <w:r w:rsidRPr="00FC47D5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>Уставом ТМ</w:t>
      </w:r>
      <w:r w:rsidRPr="00FC47D5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47D5">
        <w:rPr>
          <w:rFonts w:ascii="Times New Roman" w:eastAsia="Times New Roman" w:hAnsi="Times New Roman" w:cs="Times New Roman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Хатангский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детский сад комбинированного вида «Снежинка»</w:t>
      </w:r>
      <w:r w:rsidRPr="00FC47D5">
        <w:rPr>
          <w:rFonts w:ascii="Times New Roman" w:eastAsia="Times New Roman" w:hAnsi="Times New Roman" w:cs="Times New Roman"/>
          <w:lang w:eastAsia="ru-RU"/>
        </w:rPr>
        <w:t>;</w:t>
      </w:r>
      <w:r w:rsidRPr="00FC47D5">
        <w:rPr>
          <w:rFonts w:ascii="Times New Roman" w:eastAsia="Times New Roman" w:hAnsi="Times New Roman" w:cs="Times New Roman"/>
          <w:lang w:eastAsia="ru-RU"/>
        </w:rPr>
        <w:br/>
      </w:r>
      <w:r w:rsidRPr="00FC47D5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C47D5">
        <w:rPr>
          <w:rFonts w:ascii="Times New Roman" w:eastAsia="Times New Roman" w:hAnsi="Times New Roman" w:cs="Times New Roman"/>
          <w:lang w:eastAsia="ru-RU"/>
        </w:rPr>
        <w:t>Примерной основной образовательной программой дошкольного образования детей с</w:t>
      </w:r>
      <w:r w:rsidRPr="00FC47D5">
        <w:rPr>
          <w:rFonts w:ascii="Times New Roman" w:eastAsia="Times New Roman" w:hAnsi="Times New Roman" w:cs="Times New Roman"/>
          <w:lang w:eastAsia="ru-RU"/>
        </w:rPr>
        <w:br/>
        <w:t>тяжелыми нарушениями речи (одобренной решением федерального учебно-методического</w:t>
      </w:r>
      <w:r w:rsidRPr="00FC47D5">
        <w:rPr>
          <w:rFonts w:ascii="Times New Roman" w:eastAsia="Times New Roman" w:hAnsi="Times New Roman" w:cs="Times New Roman"/>
          <w:lang w:eastAsia="ru-RU"/>
        </w:rPr>
        <w:br/>
        <w:t>объединения по общему образованию 7 декабря 2017 г. протокол No6/17);</w:t>
      </w:r>
    </w:p>
    <w:p w:rsidR="00A701BB" w:rsidRPr="00A701BB" w:rsidRDefault="00A701BB" w:rsidP="00A701B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701BB">
        <w:rPr>
          <w:rFonts w:ascii="Times New Roman" w:eastAsia="Times New Roman" w:hAnsi="Times New Roman"/>
          <w:color w:val="000000"/>
          <w:lang w:eastAsia="ru-RU"/>
        </w:rPr>
        <w:t>Разработана на основе</w:t>
      </w:r>
      <w:proofErr w:type="gramStart"/>
      <w:r w:rsidRPr="00A701BB">
        <w:rPr>
          <w:rFonts w:ascii="Times New Roman" w:eastAsia="Times New Roman" w:hAnsi="Times New Roman"/>
          <w:color w:val="000000"/>
          <w:lang w:eastAsia="ru-RU"/>
        </w:rPr>
        <w:t xml:space="preserve">   «</w:t>
      </w:r>
      <w:proofErr w:type="gramEnd"/>
      <w:r w:rsidRPr="00A701BB">
        <w:rPr>
          <w:rFonts w:ascii="Times New Roman" w:eastAsia="Times New Roman" w:hAnsi="Times New Roman"/>
          <w:color w:val="000000"/>
          <w:lang w:eastAsia="ru-RU"/>
        </w:rPr>
        <w:t xml:space="preserve">Адаптированной примерной основной образовательной  </w:t>
      </w:r>
    </w:p>
    <w:p w:rsidR="00A701BB" w:rsidRPr="00A701BB" w:rsidRDefault="00A701BB" w:rsidP="00A701B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701BB">
        <w:rPr>
          <w:rFonts w:ascii="Times New Roman" w:eastAsia="Times New Roman" w:hAnsi="Times New Roman"/>
          <w:color w:val="000000"/>
          <w:lang w:eastAsia="ru-RU"/>
        </w:rPr>
        <w:t xml:space="preserve"> программе для дошкольников с тяжелыми нарушениями речи» </w:t>
      </w:r>
    </w:p>
    <w:p w:rsidR="00C60407" w:rsidRPr="00A701BB" w:rsidRDefault="00A701BB" w:rsidP="00A701B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701BB">
        <w:rPr>
          <w:rFonts w:ascii="Times New Roman" w:eastAsia="Times New Roman" w:hAnsi="Times New Roman"/>
          <w:color w:val="000000"/>
          <w:lang w:eastAsia="ru-RU"/>
        </w:rPr>
        <w:t xml:space="preserve">  под ред. профессора Л.В. Лопатиной  </w:t>
      </w:r>
    </w:p>
    <w:p w:rsidR="002768D7" w:rsidRPr="00AD7674" w:rsidRDefault="00C60407" w:rsidP="000B690E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7D5">
        <w:rPr>
          <w:rFonts w:ascii="Times New Roman" w:eastAsia="Times New Roman" w:hAnsi="Times New Roman" w:cs="Times New Roman"/>
          <w:lang w:eastAsia="ru-RU"/>
        </w:rPr>
        <w:t>Структура Адаптированной основной образовательной программы дошкольного</w:t>
      </w:r>
      <w:r w:rsidRPr="00FC47D5">
        <w:rPr>
          <w:rFonts w:ascii="Times New Roman" w:eastAsia="Times New Roman" w:hAnsi="Times New Roman" w:cs="Times New Roman"/>
          <w:lang w:eastAsia="ru-RU"/>
        </w:rPr>
        <w:br/>
        <w:t>образования для детей с тяжелыми нарушениями речи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0407" w:rsidRDefault="00C60407" w:rsidP="000B69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0407">
        <w:rPr>
          <w:rFonts w:ascii="Times New Roman" w:eastAsia="Times New Roman" w:hAnsi="Times New Roman" w:cs="Times New Roman"/>
          <w:lang w:eastAsia="ru-RU"/>
        </w:rPr>
        <w:t xml:space="preserve">АООП ДО для детей с тяжелыми нарушениями речи </w:t>
      </w:r>
      <w:r>
        <w:rPr>
          <w:rFonts w:ascii="Times New Roman" w:eastAsia="Times New Roman" w:hAnsi="Times New Roman" w:cs="Times New Roman"/>
          <w:lang w:eastAsia="ru-RU"/>
        </w:rPr>
        <w:t>ТМ</w:t>
      </w:r>
      <w:r w:rsidRPr="00FC47D5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47D5">
        <w:rPr>
          <w:rFonts w:ascii="Times New Roman" w:eastAsia="Times New Roman" w:hAnsi="Times New Roman" w:cs="Times New Roman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Хатангский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детский сад комбинированного вида «Снежинка» </w:t>
      </w:r>
      <w:r w:rsidRPr="00C60407">
        <w:rPr>
          <w:rFonts w:ascii="Times New Roman" w:eastAsia="Times New Roman" w:hAnsi="Times New Roman" w:cs="Times New Roman"/>
          <w:lang w:eastAsia="ru-RU"/>
        </w:rPr>
        <w:t>содержит три раздела: целевой, содержательный и организационный.</w:t>
      </w:r>
    </w:p>
    <w:p w:rsidR="00C60407" w:rsidRDefault="00C60407" w:rsidP="000B69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F2B6F">
        <w:rPr>
          <w:rFonts w:ascii="Times New Roman" w:eastAsia="Times New Roman" w:hAnsi="Times New Roman" w:cs="Times New Roman"/>
          <w:b/>
          <w:lang w:eastAsia="ru-RU"/>
        </w:rPr>
        <w:t>Целевой раздел</w:t>
      </w:r>
      <w:r w:rsidRPr="00C60407">
        <w:rPr>
          <w:rFonts w:ascii="Times New Roman" w:eastAsia="Times New Roman" w:hAnsi="Times New Roman" w:cs="Times New Roman"/>
          <w:lang w:eastAsia="ru-RU"/>
        </w:rPr>
        <w:t xml:space="preserve"> определяет общее назначение, цели и планируемые результаты реализации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АООП ДО для детей с тяжелыми нарушениями речи, т.е. отвечает на вопрос «Для чего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учить?» Целевой раздел включает пояснительную записку, планируемые результаты (целевые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ориентиры) освоения дошкольниками с тяжелыми нарушениями речи АООП ДО, а так же</w:t>
      </w:r>
      <w:r w:rsidRPr="00C60407">
        <w:rPr>
          <w:rFonts w:ascii="Times New Roman" w:eastAsia="Times New Roman" w:hAnsi="Times New Roman" w:cs="Times New Roman"/>
          <w:lang w:eastAsia="ru-RU"/>
        </w:rPr>
        <w:br/>
        <w:t xml:space="preserve">систему оценки результатов освоения </w:t>
      </w:r>
      <w:proofErr w:type="gramStart"/>
      <w:r w:rsidRPr="00C60407">
        <w:rPr>
          <w:rFonts w:ascii="Times New Roman" w:eastAsia="Times New Roman" w:hAnsi="Times New Roman" w:cs="Times New Roman"/>
          <w:lang w:eastAsia="ru-RU"/>
        </w:rPr>
        <w:t>программы.</w:t>
      </w:r>
      <w:r w:rsidRPr="00C60407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B6F">
        <w:rPr>
          <w:rFonts w:ascii="Times New Roman" w:eastAsia="Times New Roman" w:hAnsi="Times New Roman" w:cs="Times New Roman"/>
          <w:b/>
          <w:lang w:eastAsia="ru-RU"/>
        </w:rPr>
        <w:t>Содержательный раздел</w:t>
      </w:r>
      <w:r w:rsidRPr="00C60407">
        <w:rPr>
          <w:rFonts w:ascii="Times New Roman" w:eastAsia="Times New Roman" w:hAnsi="Times New Roman" w:cs="Times New Roman"/>
          <w:lang w:eastAsia="ru-RU"/>
        </w:rPr>
        <w:t xml:space="preserve"> определяет общее содержание АООП ДО для детей с тяжелыми</w:t>
      </w:r>
      <w:r w:rsidRPr="00C60407">
        <w:rPr>
          <w:rFonts w:ascii="Times New Roman" w:eastAsia="Times New Roman" w:hAnsi="Times New Roman" w:cs="Times New Roman"/>
          <w:lang w:eastAsia="ru-RU"/>
        </w:rPr>
        <w:br/>
        <w:t xml:space="preserve">нарушениями речи, т.е. отвечает на вопрос «Чему учить?» </w:t>
      </w:r>
    </w:p>
    <w:p w:rsidR="009F2B6F" w:rsidRDefault="00C60407" w:rsidP="000B69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C60407">
        <w:rPr>
          <w:rFonts w:ascii="Times New Roman" w:eastAsia="Times New Roman" w:hAnsi="Times New Roman" w:cs="Times New Roman"/>
          <w:lang w:eastAsia="ru-RU"/>
        </w:rPr>
        <w:t>Содержательный раздел включает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в себя описание принципов обучения и воспитания дошкольников с тяжелыми нарушениями</w:t>
      </w:r>
      <w:r w:rsidRPr="00C60407">
        <w:rPr>
          <w:rFonts w:ascii="Times New Roman" w:eastAsia="Times New Roman" w:hAnsi="Times New Roman" w:cs="Times New Roman"/>
          <w:lang w:eastAsia="ru-RU"/>
        </w:rPr>
        <w:br/>
        <w:t xml:space="preserve">речи, содержание образовательной деятельности по пяти образовательным </w:t>
      </w:r>
      <w:proofErr w:type="gramStart"/>
      <w:r w:rsidRPr="00C60407">
        <w:rPr>
          <w:rFonts w:ascii="Times New Roman" w:eastAsia="Times New Roman" w:hAnsi="Times New Roman" w:cs="Times New Roman"/>
          <w:lang w:eastAsia="ru-RU"/>
        </w:rPr>
        <w:t>областям,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направления</w:t>
      </w:r>
      <w:proofErr w:type="gramEnd"/>
      <w:r w:rsidRPr="00C60407">
        <w:rPr>
          <w:rFonts w:ascii="Times New Roman" w:eastAsia="Times New Roman" w:hAnsi="Times New Roman" w:cs="Times New Roman"/>
          <w:lang w:eastAsia="ru-RU"/>
        </w:rPr>
        <w:t xml:space="preserve"> коррекционно-логопедической работы с детьми с тяжелыми нарушениями</w:t>
      </w:r>
      <w:r w:rsidRPr="00C60407">
        <w:rPr>
          <w:rFonts w:ascii="Times New Roman" w:eastAsia="Times New Roman" w:hAnsi="Times New Roman" w:cs="Times New Roman"/>
          <w:lang w:eastAsia="ru-RU"/>
        </w:rPr>
        <w:br/>
        <w:t>речи, описание вариативных форм, способов, методов и средств реализации АООП ДО, а</w:t>
      </w:r>
      <w:r w:rsidR="009F2B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B6F">
        <w:rPr>
          <w:rFonts w:ascii="Times New Roman" w:hAnsi="Times New Roman" w:cs="Times New Roman"/>
        </w:rPr>
        <w:t>также пути взаимодействия ДОУ с родителями, воспитывающими детей с тяжелыми</w:t>
      </w:r>
      <w:r w:rsidRPr="009F2B6F">
        <w:rPr>
          <w:rFonts w:ascii="Times New Roman" w:hAnsi="Times New Roman" w:cs="Times New Roman"/>
        </w:rPr>
        <w:br/>
        <w:t>нарушениями речи.</w:t>
      </w:r>
    </w:p>
    <w:p w:rsidR="00C60407" w:rsidRPr="009F2B6F" w:rsidRDefault="009F2B6F" w:rsidP="000B69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2B6F">
        <w:rPr>
          <w:rFonts w:ascii="Times New Roman" w:hAnsi="Times New Roman" w:cs="Times New Roman"/>
        </w:rPr>
        <w:t>-</w:t>
      </w:r>
      <w:r w:rsidR="00C60407" w:rsidRPr="009F2B6F">
        <w:rPr>
          <w:rFonts w:ascii="Times New Roman" w:hAnsi="Times New Roman" w:cs="Times New Roman"/>
          <w:b/>
        </w:rPr>
        <w:t>Организационный раздел</w:t>
      </w:r>
      <w:r w:rsidR="00C60407" w:rsidRPr="009F2B6F">
        <w:rPr>
          <w:rFonts w:ascii="Times New Roman" w:hAnsi="Times New Roman" w:cs="Times New Roman"/>
        </w:rPr>
        <w:t xml:space="preserve"> отвечает на вопрос «Как учить?» и определяет организацию</w:t>
      </w:r>
      <w:r w:rsidR="00C60407" w:rsidRPr="009F2B6F">
        <w:rPr>
          <w:rFonts w:ascii="Times New Roman" w:hAnsi="Times New Roman" w:cs="Times New Roman"/>
        </w:rPr>
        <w:br/>
        <w:t xml:space="preserve">режима </w:t>
      </w:r>
      <w:r w:rsidRPr="009F2B6F">
        <w:rPr>
          <w:rFonts w:ascii="Times New Roman" w:hAnsi="Times New Roman" w:cs="Times New Roman"/>
        </w:rPr>
        <w:t>пребывания детей с ТНР (ОНР) в ТМ</w:t>
      </w:r>
      <w:r w:rsidR="00C60407" w:rsidRPr="009F2B6F">
        <w:rPr>
          <w:rFonts w:ascii="Times New Roman" w:hAnsi="Times New Roman" w:cs="Times New Roman"/>
        </w:rPr>
        <w:t>КДОУ, структуру образовательного процесса в</w:t>
      </w:r>
      <w:r w:rsidR="00C60407" w:rsidRPr="009F2B6F">
        <w:rPr>
          <w:rFonts w:ascii="Times New Roman" w:hAnsi="Times New Roman" w:cs="Times New Roman"/>
        </w:rPr>
        <w:br/>
      </w:r>
      <w:r w:rsidRPr="009F2B6F">
        <w:rPr>
          <w:rFonts w:ascii="Times New Roman" w:hAnsi="Times New Roman" w:cs="Times New Roman"/>
        </w:rPr>
        <w:lastRenderedPageBreak/>
        <w:t>группе</w:t>
      </w:r>
      <w:r w:rsidR="00C60407" w:rsidRPr="009F2B6F">
        <w:rPr>
          <w:rFonts w:ascii="Times New Roman" w:hAnsi="Times New Roman" w:cs="Times New Roman"/>
        </w:rPr>
        <w:t xml:space="preserve"> для детей с ТНР (ОНР), дает описание материально-технического обеспечения</w:t>
      </w:r>
      <w:r w:rsidR="00C60407" w:rsidRPr="009F2B6F">
        <w:rPr>
          <w:rFonts w:ascii="Times New Roman" w:hAnsi="Times New Roman" w:cs="Times New Roman"/>
        </w:rPr>
        <w:br/>
        <w:t>образовательного процесса и предметно-развивающей среды группы для детей с ТНР (ОНР).</w:t>
      </w:r>
      <w:r w:rsidR="00C60407" w:rsidRPr="009F2B6F">
        <w:rPr>
          <w:rFonts w:ascii="Times New Roman" w:hAnsi="Times New Roman" w:cs="Times New Roman"/>
        </w:rPr>
        <w:br/>
      </w:r>
      <w:r w:rsidR="00C60407" w:rsidRPr="009F2B6F">
        <w:rPr>
          <w:rFonts w:ascii="Times New Roman" w:hAnsi="Times New Roman" w:cs="Times New Roman"/>
          <w:b/>
        </w:rPr>
        <w:t>Цель АООП ДО</w:t>
      </w:r>
      <w:r w:rsidR="00C60407" w:rsidRPr="009F2B6F">
        <w:rPr>
          <w:rFonts w:ascii="Times New Roman" w:hAnsi="Times New Roman" w:cs="Times New Roman"/>
        </w:rPr>
        <w:t xml:space="preserve"> для детей с тяжелыми нарушениями речи - построение системы работы в</w:t>
      </w:r>
      <w:r w:rsidR="00C60407" w:rsidRPr="009F2B6F">
        <w:rPr>
          <w:rFonts w:ascii="Times New Roman" w:hAnsi="Times New Roman" w:cs="Times New Roman"/>
        </w:rPr>
        <w:br/>
        <w:t>группах комбинированной направленности для детей с тяжелыми</w:t>
      </w:r>
      <w:r w:rsidR="00C60407" w:rsidRPr="009F2B6F">
        <w:rPr>
          <w:rFonts w:ascii="Times New Roman" w:hAnsi="Times New Roman" w:cs="Times New Roman"/>
        </w:rPr>
        <w:br/>
        <w:t xml:space="preserve">нарушениями речи (общим недоразвитием речи) в возрасте с </w:t>
      </w:r>
      <w:r w:rsidR="00442E5C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 w:rsidR="00C60407" w:rsidRPr="009F2B6F">
        <w:rPr>
          <w:rFonts w:ascii="Times New Roman" w:hAnsi="Times New Roman" w:cs="Times New Roman"/>
        </w:rPr>
        <w:t>до 7 лет, предусматривающей</w:t>
      </w:r>
      <w:r w:rsidR="00C60407" w:rsidRPr="009F2B6F">
        <w:rPr>
          <w:rFonts w:ascii="Times New Roman" w:hAnsi="Times New Roman" w:cs="Times New Roman"/>
        </w:rPr>
        <w:br/>
        <w:t>полную интеграцию действий всех специалистов дошкольной образовательной организации</w:t>
      </w:r>
      <w:r w:rsidR="00C60407" w:rsidRPr="009F2B6F">
        <w:rPr>
          <w:rFonts w:ascii="Times New Roman" w:hAnsi="Times New Roman" w:cs="Times New Roman"/>
        </w:rPr>
        <w:br/>
        <w:t>и родителей дошкольников. Комплексность педагогического воздействия направлена на</w:t>
      </w:r>
      <w:r w:rsidR="00C60407" w:rsidRPr="009F2B6F">
        <w:rPr>
          <w:rFonts w:ascii="Times New Roman" w:hAnsi="Times New Roman" w:cs="Times New Roman"/>
        </w:rPr>
        <w:br/>
        <w:t>выравнивание речевого и психофизического развития детей и обеспечение их всестороннего</w:t>
      </w:r>
      <w:r w:rsidR="00C60407" w:rsidRPr="009F2B6F">
        <w:rPr>
          <w:rFonts w:ascii="Times New Roman" w:hAnsi="Times New Roman" w:cs="Times New Roman"/>
        </w:rPr>
        <w:br/>
        <w:t>гармоничного развития, развития физических, духовно-нравственных, интеллектуальных и</w:t>
      </w:r>
      <w:r w:rsidR="00C60407" w:rsidRPr="009F2B6F">
        <w:rPr>
          <w:rFonts w:ascii="Times New Roman" w:hAnsi="Times New Roman" w:cs="Times New Roman"/>
        </w:rPr>
        <w:br/>
        <w:t>художественно-эстетических качеств дошкольников.</w:t>
      </w:r>
      <w:r w:rsidR="00C60407" w:rsidRPr="009F2B6F">
        <w:rPr>
          <w:rFonts w:ascii="Times New Roman" w:hAnsi="Times New Roman" w:cs="Times New Roman"/>
        </w:rPr>
        <w:br/>
      </w:r>
      <w:r w:rsidR="00C60407" w:rsidRPr="009F2B6F">
        <w:rPr>
          <w:rFonts w:ascii="Times New Roman" w:hAnsi="Times New Roman" w:cs="Times New Roman"/>
          <w:b/>
        </w:rPr>
        <w:t>Одной из основных задач АООП ДО</w:t>
      </w:r>
      <w:r w:rsidR="00C60407" w:rsidRPr="009F2B6F">
        <w:rPr>
          <w:rFonts w:ascii="Times New Roman" w:hAnsi="Times New Roman" w:cs="Times New Roman"/>
        </w:rPr>
        <w:t xml:space="preserve"> для детей с тяжелыми нарушениями речи является</w:t>
      </w:r>
      <w:r w:rsidR="00C60407" w:rsidRPr="009F2B6F">
        <w:rPr>
          <w:rFonts w:ascii="Times New Roman" w:hAnsi="Times New Roman" w:cs="Times New Roman"/>
        </w:rPr>
        <w:br/>
        <w:t>овладение детьми самостоятельной, связной, грамматически правильной речью и</w:t>
      </w:r>
      <w:r w:rsidR="00C60407" w:rsidRPr="009F2B6F">
        <w:rPr>
          <w:rFonts w:ascii="Times New Roman" w:hAnsi="Times New Roman" w:cs="Times New Roman"/>
        </w:rPr>
        <w:br/>
        <w:t>коммуникативными навыками, фонетической системой русского языка, элементами грамоты,</w:t>
      </w:r>
      <w:r w:rsidR="00C60407" w:rsidRPr="009F2B6F">
        <w:rPr>
          <w:rFonts w:ascii="Times New Roman" w:hAnsi="Times New Roman" w:cs="Times New Roman"/>
        </w:rPr>
        <w:br/>
        <w:t>что формирует психологическую готовность к обучению в школе и обеспечивает  преемственность со следующей ступенью общего образования.</w:t>
      </w: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p w:rsidR="009F2B6F" w:rsidRDefault="009F2B6F" w:rsidP="009F2B6F">
      <w:pPr>
        <w:spacing w:after="0"/>
        <w:jc w:val="both"/>
        <w:rPr>
          <w:rFonts w:ascii="Times New Roman" w:hAnsi="Times New Roman" w:cs="Times New Roman"/>
        </w:rPr>
      </w:pPr>
    </w:p>
    <w:sectPr w:rsidR="009F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B95"/>
    <w:multiLevelType w:val="hybridMultilevel"/>
    <w:tmpl w:val="B984B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18C6"/>
    <w:multiLevelType w:val="multilevel"/>
    <w:tmpl w:val="B8DC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>
    <w:nsid w:val="45EE0CAF"/>
    <w:multiLevelType w:val="hybridMultilevel"/>
    <w:tmpl w:val="8EE0B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1"/>
    <w:rsid w:val="000B690E"/>
    <w:rsid w:val="002768D7"/>
    <w:rsid w:val="00442E5C"/>
    <w:rsid w:val="00527111"/>
    <w:rsid w:val="00733633"/>
    <w:rsid w:val="009F2B6F"/>
    <w:rsid w:val="00A701BB"/>
    <w:rsid w:val="00C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2FCF-EAF6-46DA-8F10-4E96462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2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D7"/>
    <w:pPr>
      <w:ind w:left="720"/>
      <w:contextualSpacing/>
    </w:pPr>
  </w:style>
  <w:style w:type="character" w:styleId="a4">
    <w:name w:val="Strong"/>
    <w:basedOn w:val="a0"/>
    <w:uiPriority w:val="22"/>
    <w:qFormat/>
    <w:rsid w:val="002768D7"/>
    <w:rPr>
      <w:b/>
      <w:bCs/>
    </w:rPr>
  </w:style>
  <w:style w:type="paragraph" w:customStyle="1" w:styleId="Default">
    <w:name w:val="Default"/>
    <w:rsid w:val="0027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B69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10</cp:revision>
  <cp:lastPrinted>2022-10-18T10:36:00Z</cp:lastPrinted>
  <dcterms:created xsi:type="dcterms:W3CDTF">2021-01-03T12:42:00Z</dcterms:created>
  <dcterms:modified xsi:type="dcterms:W3CDTF">2022-10-18T10:36:00Z</dcterms:modified>
</cp:coreProperties>
</file>