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BC25BB" w:rsidRPr="00BC25BB" w:rsidTr="00BC25BB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BC25BB" w:rsidRPr="00BC25BB" w:rsidRDefault="00BC25BB" w:rsidP="00BC25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lang w:eastAsia="ru-RU"/>
              </w:rPr>
              <w:t xml:space="preserve">ТАЙМЫРСКОЕ  МУНИЦИПАЛЬНОЕ  КАЗЕННОЕ </w:t>
            </w:r>
          </w:p>
          <w:p w:rsidR="00BC25BB" w:rsidRPr="00BC25BB" w:rsidRDefault="00BC25BB" w:rsidP="00BC25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lang w:eastAsia="ru-RU"/>
              </w:rPr>
              <w:t xml:space="preserve"> ДОШКОЛЬНОЕ  ОБРАЗОВАТЕЛЬНОЕ  УЧРЕЖДЕНИЕ</w:t>
            </w:r>
          </w:p>
          <w:p w:rsidR="00BC25BB" w:rsidRPr="00BC25BB" w:rsidRDefault="00BC25BB" w:rsidP="00BC25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lang w:eastAsia="ru-RU"/>
              </w:rPr>
              <w:t>«ХАТАНГСКИЙ ДЕТСКИЙ САД КОМБИНИРОВАННОГО ВИДА «СНЕЖИНКА»</w:t>
            </w:r>
          </w:p>
          <w:p w:rsidR="00BC25BB" w:rsidRPr="00BC25BB" w:rsidRDefault="00BC25BB" w:rsidP="00BC25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</w:t>
            </w:r>
          </w:p>
          <w:p w:rsidR="00BC25BB" w:rsidRPr="00BC25BB" w:rsidRDefault="00BC25BB" w:rsidP="00BC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lang w:eastAsia="ru-RU"/>
              </w:rPr>
              <w:t>647460 Красноярский край, Таймырский Долгано-Ненецкий муниципальный район,</w:t>
            </w:r>
          </w:p>
          <w:p w:rsidR="00BC25BB" w:rsidRPr="00BC25BB" w:rsidRDefault="00BC25BB" w:rsidP="00BC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25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C25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BC25BB">
              <w:rPr>
                <w:rFonts w:ascii="Times New Roman" w:eastAsia="Times New Roman" w:hAnsi="Times New Roman" w:cs="Times New Roman"/>
                <w:lang w:eastAsia="ru-RU"/>
              </w:rPr>
              <w:t>Хатанга</w:t>
            </w:r>
            <w:proofErr w:type="gramEnd"/>
            <w:r w:rsidRPr="00BC25BB">
              <w:rPr>
                <w:rFonts w:ascii="Times New Roman" w:eastAsia="Times New Roman" w:hAnsi="Times New Roman" w:cs="Times New Roman"/>
                <w:lang w:eastAsia="ru-RU"/>
              </w:rPr>
              <w:t xml:space="preserve">, ул. Набережная,  5   т. (39176) 2-13-67,  </w:t>
            </w:r>
            <w:r w:rsidRPr="00BC25BB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25B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C25B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BC25B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BC25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taimyr</w:t>
            </w:r>
            <w:proofErr w:type="spellEnd"/>
            <w:r w:rsidRPr="00BC2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Pr="00BC25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ds</w:t>
            </w:r>
            <w:r w:rsidRPr="00BC2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1@ </w:t>
            </w:r>
            <w:r w:rsidRPr="00BC25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C2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C25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C25BB" w:rsidRDefault="00BC25BB" w:rsidP="00BC2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1"/>
              <w:gridCol w:w="2896"/>
            </w:tblGrid>
            <w:tr w:rsidR="00BC25BB" w:rsidRPr="00BC25B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25BB" w:rsidRPr="00BC25BB" w:rsidRDefault="00BC25BB" w:rsidP="00BC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  <w:r w:rsidRPr="00BC25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  <w:r w:rsidRPr="00BC25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C25BB" w:rsidRPr="00BC25BB" w:rsidRDefault="00BC25BB" w:rsidP="00BC25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33</w:t>
                  </w:r>
                </w:p>
              </w:tc>
            </w:tr>
          </w:tbl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 внесении изменений в основную образовательную программу дошкольного образования </w:t>
            </w:r>
            <w:proofErr w:type="spellStart"/>
            <w:r w:rsidRPr="00BC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ТМКДОУ</w:t>
            </w:r>
            <w:proofErr w:type="gramStart"/>
            <w:r w:rsidRPr="00BC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"Х</w:t>
            </w:r>
            <w:proofErr w:type="gramEnd"/>
            <w:r w:rsidRPr="00BC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атангский</w:t>
            </w:r>
            <w:proofErr w:type="spellEnd"/>
            <w:r w:rsidRPr="00BC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детский сад комбинированного вида "Снежинка"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соответствии с ч. 5 ст. 12, п. 6 ч. 3 ст. 28 Федерального закона от 29.12.2012 № 273-ФЗ «Об образовании в Российской Федерации», письмом </w:t>
            </w:r>
            <w:proofErr w:type="spellStart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15.04.2022 № СК-295/06 «Об использовании государственных символов Российской Федерации»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Внести изменения в основную образовательную программу дошкольного образования (далее – ООП ДО) </w:t>
            </w:r>
            <w:r w:rsidRPr="00BC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BC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</w:t>
            </w:r>
            <w:proofErr w:type="gramStart"/>
            <w:r w:rsidRPr="00BC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"Х</w:t>
            </w:r>
            <w:proofErr w:type="gramEnd"/>
            <w:r w:rsidRPr="00BC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атангский</w:t>
            </w:r>
            <w:proofErr w:type="spellEnd"/>
            <w:r w:rsidRPr="00BC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детский сад комбинированного вида "Снежинка"</w:t>
            </w: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 1).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Воспитателям осуществлять </w:t>
            </w:r>
            <w:proofErr w:type="spellStart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-образовательную деятельность в соответствии с актуализированной с учетом настоящего приказа редакцией ООП </w:t>
            </w:r>
            <w:proofErr w:type="gramStart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</w:t>
            </w: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азместить настоящий приказ и приложения к нему на официальном сайте </w:t>
            </w:r>
            <w:proofErr w:type="spellStart"/>
            <w:r w:rsidRPr="00BC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ТМКДОУ</w:t>
            </w:r>
            <w:proofErr w:type="gramStart"/>
            <w:r w:rsidRPr="00BC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"Х</w:t>
            </w:r>
            <w:proofErr w:type="gramEnd"/>
            <w:r w:rsidRPr="00BC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атангский</w:t>
            </w:r>
            <w:proofErr w:type="spellEnd"/>
            <w:r w:rsidRPr="00BC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детский сад комбинированного вида "</w:t>
            </w:r>
            <w:proofErr w:type="spellStart"/>
            <w:r w:rsidRPr="00BC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Снежинка"</w:t>
            </w: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разделе «Сведения об образовательной организации», подразделе «Образование», и ознакомить с ним педагогических работников в день подписания.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Контроль исполнения настоящего приказа оставляю за собой.</w: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5"/>
              <w:gridCol w:w="4212"/>
            </w:tblGrid>
            <w:tr w:rsidR="00BC25BB" w:rsidRPr="00BC25B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25BB" w:rsidRPr="00BC25BB" w:rsidRDefault="00BC25BB" w:rsidP="00BC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ДОУ</w:t>
                  </w:r>
                </w:p>
              </w:tc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C25BB" w:rsidRPr="00BC25BB" w:rsidRDefault="00BC25BB" w:rsidP="00BC25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М.В. Киселева</w:t>
                  </w:r>
                </w:p>
              </w:tc>
            </w:tr>
          </w:tbl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приказом </w:t>
            </w:r>
            <w:proofErr w:type="gramStart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Педагоги: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Бекирова</w:t>
            </w:r>
            <w:proofErr w:type="spellEnd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                                                                           Волобуева О.В.                                           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Лери</w:t>
            </w:r>
            <w:proofErr w:type="spellEnd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                                                                                   </w:t>
            </w:r>
            <w:proofErr w:type="spellStart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Елогирь</w:t>
            </w:r>
            <w:proofErr w:type="spellEnd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Кудрякова А.М.                                                                       Калинина К.В.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К.А.                                                                        </w:t>
            </w:r>
            <w:proofErr w:type="spellStart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Марухненко</w:t>
            </w:r>
            <w:proofErr w:type="spellEnd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Полтанова</w:t>
            </w:r>
            <w:proofErr w:type="spellEnd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</w:p>
          <w:p w:rsidR="00BC25BB" w:rsidRDefault="00BC25BB" w:rsidP="00BC25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25BB" w:rsidRDefault="00BC25BB" w:rsidP="00BC25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25BB" w:rsidRPr="00BC25BB" w:rsidRDefault="00BC25BB" w:rsidP="00BC25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2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BC2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к приказу ТМК ДОУ </w:t>
            </w:r>
            <w:proofErr w:type="spellStart"/>
            <w:r w:rsidRPr="00BC2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Хатангский</w:t>
            </w:r>
            <w:proofErr w:type="spellEnd"/>
            <w:r w:rsidRPr="00BC2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C25BB" w:rsidRPr="00BC25BB" w:rsidRDefault="00BC25BB" w:rsidP="00BC25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2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детский сад комбинированного вида</w:t>
            </w:r>
          </w:p>
          <w:p w:rsidR="00BC25BB" w:rsidRPr="00BC25BB" w:rsidRDefault="00BC25BB" w:rsidP="00BC25BB">
            <w:pPr>
              <w:pStyle w:val="a3"/>
              <w:jc w:val="right"/>
              <w:rPr>
                <w:lang w:eastAsia="ru-RU"/>
              </w:rPr>
            </w:pPr>
            <w:r w:rsidRPr="00BC2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Снежинка"</w:t>
            </w:r>
            <w:r w:rsidRPr="00BC25BB">
              <w:rPr>
                <w:lang w:eastAsia="ru-RU"/>
              </w:rPr>
              <w:br/>
              <w:t>от 04.05.2022 № 33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Дополнить абзац 1 пункта «2.2.1. Образовательная область “Речевое развитие”» подраздела «Образовательная деятельность в соответствии с направлениями развития ребенка, представленными в пяти образовательных областях» строкой следующего содержания: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«Одной из задач речевого развития является знакомство дошкольников с книжной культурой, детской литературой, расширяя представления о государственных символах страны и ее истории</w:t>
            </w:r>
            <w:proofErr w:type="gramStart"/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  <w:proofErr w:type="gramEnd"/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Дополнить абзац 1 пункта «2.2.2. Образовательная область “Познавательное развитие”» подраздела «Образовательная деятельность в соответствии с направлениями развития ребенка, представленными в пяти образовательных областях» строкой следующего содержания: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старшего дошкольного возраста получают информацию об окружающем мире, малой родине, Отечестве, социокультурных ценностях нашего народа, отечественных традициях и праздниках, о государственных символах, олицетворяющих Родину».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Дополнить пояснительную записку рабочей программа воспитания строкой следующего содержания: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основ патриотизма – любви к своей семье, детскому саду, родной природе, соотечественникам; уважительного отношения к ее символике – флагу, гербу, гимну выступают образовательными задачами для старших дошкольников. Формируя представления детей о малой родине и Отечестве, социокультурных ценностях нашего народа, об отечественных традициях и праздниках, многообразии стран и народов мира, в детском саду осуществляется ознакомление детей в самых общих чертах в интересной и доступной для них форме с государственным устройством России, армией, флотом, авиацией».</w:t>
            </w:r>
          </w:p>
          <w:p w:rsidR="00BC25BB" w:rsidRPr="00BC25BB" w:rsidRDefault="00BC25BB" w:rsidP="00BC2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4D4" w:rsidRDefault="00EC54D4"/>
    <w:sectPr w:rsidR="00EC54D4" w:rsidSect="00BC25B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27"/>
    <w:rsid w:val="007C5027"/>
    <w:rsid w:val="00BC25BB"/>
    <w:rsid w:val="00E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5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2022-05-02T08:55:00Z</dcterms:created>
  <dcterms:modified xsi:type="dcterms:W3CDTF">2022-05-02T09:01:00Z</dcterms:modified>
</cp:coreProperties>
</file>